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A7961" w14:textId="77777777" w:rsidR="00AF4B24" w:rsidRDefault="00AF4B24" w:rsidP="00AF4B24">
      <w:pPr>
        <w:pBdr>
          <w:top w:val="nil"/>
          <w:left w:val="nil"/>
          <w:bottom w:val="nil"/>
          <w:right w:val="nil"/>
          <w:between w:val="nil"/>
        </w:pBdr>
      </w:pPr>
    </w:p>
    <w:p w14:paraId="0A1F6BB6" w14:textId="77777777" w:rsidR="00AF4B24" w:rsidRPr="004E13AF" w:rsidRDefault="00AF4B24" w:rsidP="00AF4B24">
      <w:pPr>
        <w:ind w:left="360"/>
        <w:jc w:val="right"/>
        <w:rPr>
          <w:b/>
        </w:rPr>
      </w:pPr>
      <w:r>
        <w:rPr>
          <w:b/>
        </w:rPr>
        <w:t>Załącznik nr 1</w:t>
      </w:r>
    </w:p>
    <w:p w14:paraId="7273E720" w14:textId="04600E5B" w:rsidR="00AF4B24" w:rsidRPr="004572C4" w:rsidRDefault="00677D5A" w:rsidP="00AF4B24">
      <w:pPr>
        <w:jc w:val="center"/>
        <w:rPr>
          <w:b/>
          <w:sz w:val="28"/>
        </w:rPr>
      </w:pPr>
      <w:r>
        <w:rPr>
          <w:b/>
          <w:sz w:val="28"/>
        </w:rPr>
        <w:t>Formularz zgody na udział w K</w:t>
      </w:r>
      <w:r w:rsidR="00AF4B24" w:rsidRPr="004572C4">
        <w:rPr>
          <w:b/>
          <w:sz w:val="28"/>
        </w:rPr>
        <w:t>onkursie</w:t>
      </w:r>
    </w:p>
    <w:p w14:paraId="6376B7CD" w14:textId="77777777" w:rsidR="00AF4B24" w:rsidRDefault="00AF4B24" w:rsidP="00AF4B24"/>
    <w:p w14:paraId="1332F7BA" w14:textId="790E54AD" w:rsidR="00677D5A" w:rsidRDefault="00AF4B24" w:rsidP="00677D5A">
      <w:pPr>
        <w:autoSpaceDE w:val="0"/>
        <w:spacing w:line="360" w:lineRule="auto"/>
        <w:jc w:val="both"/>
      </w:pPr>
      <w:r>
        <w:rPr>
          <w:color w:val="000000"/>
        </w:rPr>
        <w:t xml:space="preserve">Wyrażam zgodę na udział </w:t>
      </w:r>
      <w:r w:rsidR="00677D5A">
        <w:rPr>
          <w:color w:val="000000"/>
        </w:rPr>
        <w:t xml:space="preserve">w </w:t>
      </w:r>
      <w:r w:rsidR="00677D5A">
        <w:rPr>
          <w:b/>
          <w:color w:val="000000"/>
        </w:rPr>
        <w:t>Konkursie</w:t>
      </w:r>
      <w:r w:rsidR="00677D5A" w:rsidRPr="00415F29">
        <w:rPr>
          <w:b/>
          <w:color w:val="000000"/>
        </w:rPr>
        <w:t xml:space="preserve"> </w:t>
      </w:r>
      <w:r w:rsidR="00677D5A" w:rsidRPr="00415F29">
        <w:rPr>
          <w:b/>
          <w:i/>
          <w:color w:val="000000"/>
        </w:rPr>
        <w:t>„</w:t>
      </w:r>
      <w:r w:rsidR="00B82C3A">
        <w:rPr>
          <w:b/>
          <w:i/>
          <w:color w:val="000000"/>
        </w:rPr>
        <w:t>Zagraj (w) Tuwima</w:t>
      </w:r>
      <w:r w:rsidR="00677D5A" w:rsidRPr="00415F29">
        <w:rPr>
          <w:b/>
          <w:i/>
          <w:color w:val="000000"/>
        </w:rPr>
        <w:t>”</w:t>
      </w:r>
      <w:r w:rsidR="00677D5A">
        <w:rPr>
          <w:color w:val="000000"/>
        </w:rPr>
        <w:t xml:space="preserve"> organizowanym przez </w:t>
      </w:r>
      <w:r w:rsidR="00677D5A" w:rsidRPr="00AF4B24">
        <w:rPr>
          <w:b/>
          <w:bCs/>
          <w:color w:val="000000"/>
        </w:rPr>
        <w:t xml:space="preserve">Stowarzyszenie Polonistów </w:t>
      </w:r>
      <w:r w:rsidR="00677D5A" w:rsidRPr="00677D5A">
        <w:rPr>
          <w:bCs/>
          <w:color w:val="000000"/>
        </w:rPr>
        <w:t>oraz</w:t>
      </w:r>
      <w:r w:rsidR="00677D5A">
        <w:rPr>
          <w:color w:val="000000"/>
        </w:rPr>
        <w:t xml:space="preserve"> </w:t>
      </w:r>
      <w:r w:rsidR="00677D5A">
        <w:rPr>
          <w:b/>
          <w:bCs/>
          <w:color w:val="000000"/>
          <w:sz w:val="23"/>
          <w:szCs w:val="23"/>
        </w:rPr>
        <w:t>Polskie Towarzystwo Informatyczne Oddział Małopolski</w:t>
      </w:r>
    </w:p>
    <w:p w14:paraId="44751E1C" w14:textId="77777777" w:rsidR="00677D5A" w:rsidRDefault="00AF4B24" w:rsidP="00677D5A">
      <w:pPr>
        <w:tabs>
          <w:tab w:val="right" w:leader="dot" w:pos="9072"/>
        </w:tabs>
        <w:autoSpaceDE w:val="0"/>
        <w:spacing w:after="0" w:line="360" w:lineRule="auto"/>
        <w:jc w:val="both"/>
        <w:rPr>
          <w:color w:val="000000"/>
        </w:rPr>
      </w:pPr>
      <w:r>
        <w:rPr>
          <w:color w:val="000000"/>
        </w:rPr>
        <w:tab/>
      </w:r>
    </w:p>
    <w:p w14:paraId="75727EBD" w14:textId="5C10DEFA" w:rsidR="00677D5A" w:rsidRPr="00677D5A" w:rsidRDefault="00677D5A" w:rsidP="00677D5A">
      <w:pPr>
        <w:tabs>
          <w:tab w:val="right" w:leader="dot" w:pos="9072"/>
        </w:tabs>
        <w:autoSpaceDE w:val="0"/>
        <w:spacing w:line="360" w:lineRule="auto"/>
        <w:jc w:val="both"/>
        <w:rPr>
          <w:color w:val="000000"/>
          <w:sz w:val="20"/>
        </w:rPr>
      </w:pPr>
      <w:r w:rsidRPr="00677D5A">
        <w:rPr>
          <w:color w:val="000000"/>
          <w:sz w:val="20"/>
        </w:rPr>
        <w:t>Imię i nazwisko uczestnika</w:t>
      </w:r>
    </w:p>
    <w:p w14:paraId="5EF0CFC5" w14:textId="77777777" w:rsidR="00677D5A" w:rsidRDefault="00677D5A" w:rsidP="00677D5A">
      <w:pPr>
        <w:tabs>
          <w:tab w:val="right" w:leader="dot" w:pos="9072"/>
        </w:tabs>
        <w:autoSpaceDE w:val="0"/>
        <w:spacing w:after="0" w:line="360" w:lineRule="auto"/>
        <w:jc w:val="both"/>
        <w:rPr>
          <w:color w:val="000000"/>
        </w:rPr>
      </w:pPr>
      <w:r>
        <w:rPr>
          <w:color w:val="000000"/>
        </w:rPr>
        <w:tab/>
      </w:r>
    </w:p>
    <w:p w14:paraId="575F95B4" w14:textId="45A7008E" w:rsidR="00677D5A" w:rsidRPr="00677D5A" w:rsidRDefault="00677D5A" w:rsidP="00677D5A">
      <w:pPr>
        <w:tabs>
          <w:tab w:val="right" w:leader="dot" w:pos="9072"/>
        </w:tabs>
        <w:autoSpaceDE w:val="0"/>
        <w:spacing w:line="360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>Reprezentowana Szkoła</w:t>
      </w:r>
    </w:p>
    <w:p w14:paraId="0328E4F6" w14:textId="6568D8E8" w:rsidR="00AF4B24" w:rsidRPr="00101F41" w:rsidRDefault="00AF4B24" w:rsidP="00AF4B24">
      <w:pPr>
        <w:autoSpaceDE w:val="0"/>
        <w:spacing w:line="360" w:lineRule="auto"/>
        <w:jc w:val="both"/>
      </w:pPr>
      <w:r w:rsidRPr="00CA3D46">
        <w:t>Jednocześnie o</w:t>
      </w:r>
      <w:r>
        <w:t>świadczam, że zapoznałe</w:t>
      </w:r>
      <w:r w:rsidR="00677D5A">
        <w:t>m/zapoznałam się z Regulaminem K</w:t>
      </w:r>
      <w:r>
        <w:t xml:space="preserve">onkursu </w:t>
      </w:r>
      <w:r w:rsidR="00677D5A">
        <w:t>dostępnym na stronach Organizatorów</w:t>
      </w:r>
      <w:r>
        <w:t xml:space="preserve"> oraz</w:t>
      </w:r>
      <w:r w:rsidR="00677D5A">
        <w:t xml:space="preserve"> z</w:t>
      </w:r>
      <w:r>
        <w:t xml:space="preserve"> i</w:t>
      </w:r>
      <w:r w:rsidRPr="003C2DCA">
        <w:t>nformacją o przetwarzaniu danych osobowych</w:t>
      </w:r>
      <w:r>
        <w:t xml:space="preserve"> i akceptuję ich treść.</w:t>
      </w:r>
    </w:p>
    <w:p w14:paraId="52E460CC" w14:textId="77777777" w:rsidR="00AF4B24" w:rsidRDefault="00AF4B24" w:rsidP="00AF4B24">
      <w:pPr>
        <w:autoSpaceDE w:val="0"/>
        <w:spacing w:line="360" w:lineRule="auto"/>
        <w:rPr>
          <w:color w:val="000000"/>
        </w:rPr>
      </w:pPr>
    </w:p>
    <w:p w14:paraId="5394E705" w14:textId="7E7B92C3" w:rsidR="00677D5A" w:rsidRDefault="00677D5A" w:rsidP="00677D5A">
      <w:pPr>
        <w:tabs>
          <w:tab w:val="left" w:pos="5376"/>
          <w:tab w:val="right" w:leader="dot" w:pos="9072"/>
        </w:tabs>
        <w:autoSpaceDE w:val="0"/>
        <w:spacing w:after="0" w:line="360" w:lineRule="auto"/>
        <w:jc w:val="both"/>
        <w:rPr>
          <w:color w:val="000000"/>
        </w:rPr>
      </w:pPr>
      <w:r>
        <w:rPr>
          <w:color w:val="000000"/>
        </w:rPr>
        <w:tab/>
        <w:t xml:space="preserve"> </w:t>
      </w:r>
      <w:r>
        <w:rPr>
          <w:color w:val="000000"/>
        </w:rPr>
        <w:tab/>
      </w:r>
    </w:p>
    <w:p w14:paraId="3C8DF628" w14:textId="19B24D17" w:rsidR="00677D5A" w:rsidRPr="00677D5A" w:rsidRDefault="00677D5A" w:rsidP="00677D5A">
      <w:pPr>
        <w:tabs>
          <w:tab w:val="right" w:leader="dot" w:pos="9072"/>
        </w:tabs>
        <w:autoSpaceDE w:val="0"/>
        <w:spacing w:line="360" w:lineRule="auto"/>
        <w:jc w:val="right"/>
        <w:rPr>
          <w:color w:val="000000"/>
          <w:sz w:val="20"/>
        </w:rPr>
      </w:pPr>
      <w:r>
        <w:rPr>
          <w:color w:val="000000"/>
          <w:sz w:val="20"/>
        </w:rPr>
        <w:t>Podpis</w:t>
      </w:r>
      <w:r w:rsidR="003F35CD">
        <w:rPr>
          <w:color w:val="000000"/>
          <w:sz w:val="20"/>
        </w:rPr>
        <w:t xml:space="preserve"> </w:t>
      </w:r>
      <w:r w:rsidR="003F35CD" w:rsidRPr="003F35CD">
        <w:rPr>
          <w:color w:val="000000"/>
          <w:sz w:val="20"/>
        </w:rPr>
        <w:t>uczestnika pełnoletniego lub opiekuna prawnego</w:t>
      </w:r>
    </w:p>
    <w:p w14:paraId="72CD812A" w14:textId="77777777" w:rsidR="00AF4B24" w:rsidRDefault="00AF4B24" w:rsidP="00AF4B24">
      <w:pPr>
        <w:jc w:val="center"/>
        <w:rPr>
          <w:b/>
        </w:rPr>
      </w:pPr>
    </w:p>
    <w:p w14:paraId="50E1198C" w14:textId="77777777" w:rsidR="00AF4B24" w:rsidRDefault="00AF4B24" w:rsidP="00AF4B24">
      <w:pPr>
        <w:spacing w:after="160" w:line="259" w:lineRule="auto"/>
      </w:pPr>
      <w:r>
        <w:br w:type="page"/>
      </w:r>
    </w:p>
    <w:p w14:paraId="56CA1F47" w14:textId="02562449" w:rsidR="00AF4B24" w:rsidRDefault="00AF4B24" w:rsidP="00677D5A">
      <w:pPr>
        <w:jc w:val="right"/>
        <w:rPr>
          <w:b/>
        </w:rPr>
      </w:pPr>
      <w:r>
        <w:rPr>
          <w:b/>
        </w:rPr>
        <w:lastRenderedPageBreak/>
        <w:t>Załącznik nr 2</w:t>
      </w:r>
    </w:p>
    <w:p w14:paraId="231EDD8E" w14:textId="77777777" w:rsidR="00AF4B24" w:rsidRPr="004572C4" w:rsidRDefault="00AF4B24" w:rsidP="00AF4B24">
      <w:pPr>
        <w:jc w:val="center"/>
        <w:rPr>
          <w:b/>
        </w:rPr>
      </w:pPr>
      <w:r w:rsidRPr="004572C4">
        <w:rPr>
          <w:b/>
        </w:rPr>
        <w:t>Klauzula informacyjna dla uczestników konkursu/opiekunów prawnych uczestników</w:t>
      </w:r>
    </w:p>
    <w:p w14:paraId="7226669A" w14:textId="02C4940E" w:rsidR="00AF4B24" w:rsidRDefault="00AF4B24" w:rsidP="00AF4B24">
      <w:pPr>
        <w:pStyle w:val="Akapitzlist"/>
        <w:numPr>
          <w:ilvl w:val="0"/>
          <w:numId w:val="2"/>
        </w:numPr>
        <w:jc w:val="both"/>
      </w:pPr>
      <w:r>
        <w:t xml:space="preserve">Administratorem danych osobowych uczestnika konkursu w rozumieniu przepisów rozporządzenia Parlamentu Europejskiego i Rady (UE)2016/679 z dnia 27 kwietnia 2016 r. w sprawie ochrony osób fizycznych w związku z przetwarzaniem danych osobowych i w sprawie swobodnego przepływu takich danych oraz uchylenia dyrektywy 95/46/WE (ogólne rozporządzenie o ochronie danych) dalej „RODO”, jest Polskie Towarzystwo Informatyczne z siedzibą przy ul. Solec 38 lok. 103, 00-394 Warszawa dalej „PTI” lub “Administrator” oraz Stowarzyszenie Polonistów z siedzibą </w:t>
      </w:r>
      <w:r w:rsidRPr="00AF4B24">
        <w:t>przy Wydziale Polonistyki Uniwersytetu Jagiellońskiego</w:t>
      </w:r>
      <w:r>
        <w:t xml:space="preserve"> ul. Gołębia 16 w Krakowie</w:t>
      </w:r>
      <w:r w:rsidR="00135030">
        <w:t>.</w:t>
      </w:r>
      <w:r>
        <w:t>.</w:t>
      </w:r>
    </w:p>
    <w:p w14:paraId="463B0FDD" w14:textId="375B83C9" w:rsidR="00AF4B24" w:rsidRDefault="00AF4B24" w:rsidP="00AF4B24">
      <w:pPr>
        <w:pStyle w:val="Akapitzlist"/>
        <w:numPr>
          <w:ilvl w:val="0"/>
          <w:numId w:val="2"/>
        </w:numPr>
        <w:jc w:val="both"/>
      </w:pPr>
      <w:r>
        <w:t>Dane osobowe uczestnika konkursu będą przetwarzane w celu przeprowadzenia i promocji Konkursu, a w przy</w:t>
      </w:r>
      <w:r>
        <w:softHyphen/>
        <w:t>pa</w:t>
      </w:r>
      <w:r>
        <w:softHyphen/>
        <w:t>dku otrzymania nagrody lub wyróżnienia - publikacji danych laureata na stronach internetowych oraz w mediach społecznościowych należących do</w:t>
      </w:r>
      <w:r w:rsidR="00135030">
        <w:t xml:space="preserve"> Stowarzyszenia Polonistów oraz</w:t>
      </w:r>
      <w:r>
        <w:t xml:space="preserve"> PTI, a także w mediach na podstawie prawa prasowego. </w:t>
      </w:r>
    </w:p>
    <w:p w14:paraId="62DC7D1B" w14:textId="77777777" w:rsidR="00AF4B24" w:rsidRDefault="00AF4B24" w:rsidP="00AF4B24">
      <w:pPr>
        <w:pStyle w:val="Akapitzlist"/>
        <w:numPr>
          <w:ilvl w:val="0"/>
          <w:numId w:val="2"/>
        </w:numPr>
        <w:jc w:val="both"/>
      </w:pPr>
      <w:r>
        <w:t>Podstawą prawną przetwarzania danych osobowych uczestnika jest:</w:t>
      </w:r>
    </w:p>
    <w:p w14:paraId="3FB85D42" w14:textId="77777777" w:rsidR="00AF4B24" w:rsidRDefault="00AF4B24" w:rsidP="00AF4B24">
      <w:pPr>
        <w:pStyle w:val="Akapitzlist"/>
        <w:numPr>
          <w:ilvl w:val="1"/>
          <w:numId w:val="1"/>
        </w:numPr>
        <w:jc w:val="both"/>
      </w:pPr>
      <w:r>
        <w:t>udzielona zgoda na udział w konkursie (art. 6 ust. 1 lit. a RODO).</w:t>
      </w:r>
    </w:p>
    <w:p w14:paraId="1EDE8EC3" w14:textId="77777777" w:rsidR="00AF4B24" w:rsidRDefault="00AF4B24" w:rsidP="00AF4B24">
      <w:pPr>
        <w:pStyle w:val="Akapitzlist"/>
        <w:numPr>
          <w:ilvl w:val="1"/>
          <w:numId w:val="1"/>
        </w:numPr>
        <w:jc w:val="both"/>
        <w:rPr>
          <w:rFonts w:eastAsiaTheme="minorEastAsia"/>
        </w:rPr>
      </w:pPr>
      <w:r>
        <w:t xml:space="preserve">prawnie uzasadniony interes Administratora (art. 6 ust. 1 lit. f RODO) - ustalenie lub dochodzenie ewentualnych roszczeń lub obrony przed takimi roszczeniami przez Administratora, kontakt </w:t>
      </w:r>
      <w:r w:rsidRPr="002B2ED1">
        <w:t>z</w:t>
      </w:r>
      <w:r>
        <w:t> </w:t>
      </w:r>
      <w:r w:rsidRPr="002B2ED1">
        <w:t>uczestnikami</w:t>
      </w:r>
      <w:r>
        <w:t xml:space="preserve"> konkursu.</w:t>
      </w:r>
    </w:p>
    <w:p w14:paraId="5B1783E3" w14:textId="77777777" w:rsidR="00AF4B24" w:rsidRDefault="00AF4B24" w:rsidP="00AF4B24">
      <w:pPr>
        <w:pStyle w:val="Akapitzlist"/>
        <w:numPr>
          <w:ilvl w:val="1"/>
          <w:numId w:val="1"/>
        </w:numPr>
        <w:jc w:val="both"/>
        <w:rPr>
          <w:rFonts w:eastAsiaTheme="minorEastAsia"/>
        </w:rPr>
      </w:pPr>
      <w:r>
        <w:t>wypełnianie obowiązków prawnie ciążących na Administratorze - obowiązki prawne wynikające w szczególności z prawa podatkowego, w przypadku uzyskania nagrody przez uczestnika konkursu (art. 6 ust. 1 lit. c RODO).</w:t>
      </w:r>
    </w:p>
    <w:p w14:paraId="302B8C62" w14:textId="77777777" w:rsidR="00AF4B24" w:rsidRDefault="00AF4B24" w:rsidP="00AF4B24">
      <w:pPr>
        <w:pStyle w:val="Akapitzlist"/>
        <w:numPr>
          <w:ilvl w:val="0"/>
          <w:numId w:val="2"/>
        </w:numPr>
        <w:jc w:val="both"/>
      </w:pPr>
      <w:r>
        <w:t>Odbiorcami danych osobowych uczestników konkursu będą te podmioty, którym mamy obowiązek przekazywania danych na gruncie obowiązujących przepisów prawa, nasi pracownicy, partnerzy a także podmioty świadczące na naszą rzecz usługi na podstawie umów powierzenia przetwarzania danych (w szcze</w:t>
      </w:r>
      <w:r>
        <w:softHyphen/>
        <w:t>gólności usługi IT).</w:t>
      </w:r>
    </w:p>
    <w:p w14:paraId="11B55B2E" w14:textId="77777777" w:rsidR="00AF4B24" w:rsidRDefault="00AF4B24" w:rsidP="00AF4B24">
      <w:pPr>
        <w:pStyle w:val="Akapitzlist"/>
        <w:numPr>
          <w:ilvl w:val="0"/>
          <w:numId w:val="2"/>
        </w:numPr>
        <w:jc w:val="both"/>
      </w:pPr>
      <w:r>
        <w:t xml:space="preserve">Dane osobowe nie będą przetwarzane w sposób zautomatyzowany, nie będą profilowane. Nie będą przekazywane do państw trzecich i organizacji międzynarodowych z zastrzeżeniem ponadnarodowego charakteru </w:t>
      </w:r>
      <w:proofErr w:type="spellStart"/>
      <w:r>
        <w:t>social</w:t>
      </w:r>
      <w:proofErr w:type="spellEnd"/>
      <w:r>
        <w:t xml:space="preserve"> media takich jak Facebook i Youtube.</w:t>
      </w:r>
    </w:p>
    <w:p w14:paraId="7577A370" w14:textId="77777777" w:rsidR="00AF4B24" w:rsidRDefault="00AF4B24" w:rsidP="00AF4B24">
      <w:pPr>
        <w:pStyle w:val="Akapitzlist"/>
        <w:numPr>
          <w:ilvl w:val="0"/>
          <w:numId w:val="2"/>
        </w:numPr>
        <w:jc w:val="both"/>
      </w:pPr>
      <w:r>
        <w:t>Dane przetwarzane na podstawie zgody będą przetwarzane do momentu jej wycofania jednakże bez wpływu na ich przetwarzanie przed wycofaniem zgody.</w:t>
      </w:r>
    </w:p>
    <w:p w14:paraId="09C5F494" w14:textId="77777777" w:rsidR="00AF4B24" w:rsidRDefault="00AF4B24" w:rsidP="00AF4B24">
      <w:pPr>
        <w:pStyle w:val="Akapitzlist"/>
        <w:numPr>
          <w:ilvl w:val="0"/>
          <w:numId w:val="2"/>
        </w:numPr>
        <w:jc w:val="both"/>
      </w:pPr>
      <w:r>
        <w:t xml:space="preserve">Podanie danych osobowych jest dobrowolne, jednakże ich niepodanie spowoduje, że udział w konkursie nie będzie możliwy. </w:t>
      </w:r>
    </w:p>
    <w:p w14:paraId="0A449308" w14:textId="77777777" w:rsidR="00AF4B24" w:rsidRDefault="00AF4B24" w:rsidP="00AF4B24">
      <w:pPr>
        <w:pStyle w:val="Akapitzlist"/>
        <w:numPr>
          <w:ilvl w:val="0"/>
          <w:numId w:val="2"/>
        </w:numPr>
        <w:jc w:val="both"/>
      </w:pPr>
      <w:r>
        <w:t>Uczestnikowi konkursu przysługują następujące prawa:</w:t>
      </w:r>
    </w:p>
    <w:p w14:paraId="03C95567" w14:textId="77777777" w:rsidR="00AF4B24" w:rsidRDefault="00AF4B24" w:rsidP="00AF4B24">
      <w:pPr>
        <w:pStyle w:val="Akapitzlist"/>
        <w:numPr>
          <w:ilvl w:val="1"/>
          <w:numId w:val="3"/>
        </w:numPr>
        <w:jc w:val="both"/>
      </w:pPr>
      <w:r>
        <w:t>prawo dostępu do treści danych, na podstawie art. 15 RODO,</w:t>
      </w:r>
    </w:p>
    <w:p w14:paraId="5DDE0C6F" w14:textId="77777777" w:rsidR="00AF4B24" w:rsidRDefault="00AF4B24" w:rsidP="00AF4B24">
      <w:pPr>
        <w:pStyle w:val="Akapitzlist"/>
        <w:numPr>
          <w:ilvl w:val="1"/>
          <w:numId w:val="3"/>
        </w:numPr>
        <w:jc w:val="both"/>
      </w:pPr>
      <w:r>
        <w:t>prawo do sprostowania danych, na podstawie art. 16 RODO,</w:t>
      </w:r>
    </w:p>
    <w:p w14:paraId="2A8FEB1F" w14:textId="77777777" w:rsidR="00AF4B24" w:rsidRDefault="00AF4B24" w:rsidP="00AF4B24">
      <w:pPr>
        <w:pStyle w:val="Akapitzlist"/>
        <w:numPr>
          <w:ilvl w:val="1"/>
          <w:numId w:val="3"/>
        </w:numPr>
        <w:jc w:val="both"/>
      </w:pPr>
      <w:r>
        <w:t>prawo do usunięcia danych, na podstawie art. 17 RODO,</w:t>
      </w:r>
    </w:p>
    <w:p w14:paraId="6E3BD435" w14:textId="77777777" w:rsidR="00AF4B24" w:rsidRDefault="00AF4B24" w:rsidP="00AF4B24">
      <w:pPr>
        <w:pStyle w:val="Akapitzlist"/>
        <w:numPr>
          <w:ilvl w:val="1"/>
          <w:numId w:val="3"/>
        </w:numPr>
        <w:jc w:val="both"/>
      </w:pPr>
      <w:r>
        <w:t>prawo do ograniczenia przetwarzania danych, na podstawie art. 18 RODO,</w:t>
      </w:r>
    </w:p>
    <w:p w14:paraId="3380AA11" w14:textId="464A9B0F" w:rsidR="004715F6" w:rsidRPr="00AF4B24" w:rsidRDefault="00AF4B24" w:rsidP="00AF4B24">
      <w:pPr>
        <w:pStyle w:val="Akapitzlist"/>
        <w:numPr>
          <w:ilvl w:val="0"/>
          <w:numId w:val="2"/>
        </w:numPr>
        <w:jc w:val="both"/>
      </w:pPr>
      <w:r>
        <w:t>Uczestnikowi konkursu przysługuje prawo wniesienia skargi do organu nadzorczego – Prezesa Urzędu Ochrony Danych Osobowych, jeśli uzna, że przetwarzanie danych osobowych odbywa się z naruszeniem przepisów RODO.</w:t>
      </w:r>
    </w:p>
    <w:sectPr w:rsidR="004715F6" w:rsidRPr="00AF4B24" w:rsidSect="00677D5A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4A567" w14:textId="77777777" w:rsidR="0036049B" w:rsidRDefault="0036049B" w:rsidP="00677D5A">
      <w:pPr>
        <w:spacing w:after="0" w:line="240" w:lineRule="auto"/>
      </w:pPr>
      <w:r>
        <w:separator/>
      </w:r>
    </w:p>
  </w:endnote>
  <w:endnote w:type="continuationSeparator" w:id="0">
    <w:p w14:paraId="18C94B46" w14:textId="77777777" w:rsidR="0036049B" w:rsidRDefault="0036049B" w:rsidP="00677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B10D9" w14:textId="77777777" w:rsidR="0036049B" w:rsidRDefault="0036049B" w:rsidP="00677D5A">
      <w:pPr>
        <w:spacing w:after="0" w:line="240" w:lineRule="auto"/>
      </w:pPr>
      <w:r>
        <w:separator/>
      </w:r>
    </w:p>
  </w:footnote>
  <w:footnote w:type="continuationSeparator" w:id="0">
    <w:p w14:paraId="29E13977" w14:textId="77777777" w:rsidR="0036049B" w:rsidRDefault="0036049B" w:rsidP="00677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40"/>
      <w:gridCol w:w="1821"/>
      <w:gridCol w:w="1817"/>
      <w:gridCol w:w="1910"/>
    </w:tblGrid>
    <w:tr w:rsidR="00677D5A" w14:paraId="6FE5EF61" w14:textId="77777777" w:rsidTr="00677D5A">
      <w:trPr>
        <w:jc w:val="center"/>
      </w:trPr>
      <w:tc>
        <w:tcPr>
          <w:tcW w:w="3749" w:type="dxa"/>
          <w:vAlign w:val="center"/>
        </w:tcPr>
        <w:p w14:paraId="5B6C2386" w14:textId="3AA222CE" w:rsidR="00677D5A" w:rsidRDefault="00677D5A" w:rsidP="005B57E8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631D547F" wp14:editId="62DDF018">
                <wp:extent cx="1087806" cy="1077686"/>
                <wp:effectExtent l="0" t="0" r="0" b="825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7806" cy="10776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21" w:type="dxa"/>
          <w:vAlign w:val="center"/>
        </w:tcPr>
        <w:p w14:paraId="5E9B9FAC" w14:textId="77777777" w:rsidR="00677D5A" w:rsidRDefault="00677D5A" w:rsidP="005B57E8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594B960E" wp14:editId="43C88634">
                <wp:extent cx="965200" cy="550333"/>
                <wp:effectExtent l="0" t="0" r="635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TI_O_Malopolski_x.pn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9737" b="23246"/>
                        <a:stretch/>
                      </pic:blipFill>
                      <pic:spPr bwMode="auto">
                        <a:xfrm>
                          <a:off x="0" y="0"/>
                          <a:ext cx="964344" cy="5498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21" w:type="dxa"/>
          <w:vAlign w:val="center"/>
        </w:tcPr>
        <w:p w14:paraId="13497B14" w14:textId="77777777" w:rsidR="00677D5A" w:rsidRDefault="00677D5A" w:rsidP="005B57E8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7ED1610A" wp14:editId="4184A8E8">
                <wp:extent cx="465666" cy="553356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tow-logo.nowe_.25.08.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515" cy="554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21" w:type="dxa"/>
          <w:vAlign w:val="center"/>
        </w:tcPr>
        <w:p w14:paraId="05036FD5" w14:textId="77777777" w:rsidR="00677D5A" w:rsidRDefault="00677D5A" w:rsidP="005B57E8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195091E4" wp14:editId="42F9A7DA">
                <wp:extent cx="1075739" cy="345773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IS_a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2761" cy="3448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16DF5E7" w14:textId="77777777" w:rsidR="00677D5A" w:rsidRDefault="00677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87213"/>
    <w:multiLevelType w:val="hybridMultilevel"/>
    <w:tmpl w:val="61161D2A"/>
    <w:lvl w:ilvl="0" w:tplc="92CAC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27DAE"/>
    <w:multiLevelType w:val="hybridMultilevel"/>
    <w:tmpl w:val="B89A9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71BCC"/>
    <w:multiLevelType w:val="hybridMultilevel"/>
    <w:tmpl w:val="1C24D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F21C4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377269">
    <w:abstractNumId w:val="2"/>
  </w:num>
  <w:num w:numId="2" w16cid:durableId="1762333633">
    <w:abstractNumId w:val="0"/>
  </w:num>
  <w:num w:numId="3" w16cid:durableId="254099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4B24"/>
    <w:rsid w:val="00135030"/>
    <w:rsid w:val="0036049B"/>
    <w:rsid w:val="003F35CD"/>
    <w:rsid w:val="004715F6"/>
    <w:rsid w:val="006061B3"/>
    <w:rsid w:val="00677D5A"/>
    <w:rsid w:val="00A561ED"/>
    <w:rsid w:val="00AF4B24"/>
    <w:rsid w:val="00B82C3A"/>
    <w:rsid w:val="00D37D75"/>
    <w:rsid w:val="00F442CC"/>
    <w:rsid w:val="00F9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54E48"/>
  <w15:docId w15:val="{754B951D-0CE1-4F5C-BE78-82224DB6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7D5A"/>
    <w:pPr>
      <w:spacing w:after="200" w:line="276" w:lineRule="auto"/>
    </w:pPr>
    <w:rPr>
      <w:rFonts w:ascii="Times New Roman" w:eastAsia="Calibri" w:hAnsi="Times New Roman" w:cs="Times New Roman"/>
      <w:kern w:val="24"/>
      <w:sz w:val="24"/>
      <w:szCs w:val="24"/>
      <w:lang w:bidi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4B2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77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7D5A"/>
    <w:rPr>
      <w:rFonts w:ascii="Times New Roman" w:eastAsia="Calibri" w:hAnsi="Times New Roman" w:cs="Times New Roman"/>
      <w:kern w:val="24"/>
      <w:sz w:val="24"/>
      <w:szCs w:val="24"/>
      <w:lang w:bidi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77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7D5A"/>
    <w:rPr>
      <w:rFonts w:ascii="Times New Roman" w:eastAsia="Calibri" w:hAnsi="Times New Roman" w:cs="Times New Roman"/>
      <w:kern w:val="24"/>
      <w:sz w:val="24"/>
      <w:szCs w:val="24"/>
      <w:lang w:bidi="ar-SA"/>
      <w14:ligatures w14:val="none"/>
    </w:rPr>
  </w:style>
  <w:style w:type="table" w:styleId="Tabela-Siatka">
    <w:name w:val="Table Grid"/>
    <w:basedOn w:val="Standardowy"/>
    <w:uiPriority w:val="59"/>
    <w:rsid w:val="00677D5A"/>
    <w:pPr>
      <w:spacing w:after="0" w:line="240" w:lineRule="auto"/>
    </w:pPr>
    <w:rPr>
      <w:rFonts w:ascii="Calibri" w:eastAsia="Calibri" w:hAnsi="Calibri" w:cs="Calibri"/>
      <w:kern w:val="0"/>
      <w:lang w:eastAsia="pl-PL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77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D5A"/>
    <w:rPr>
      <w:rFonts w:ascii="Tahoma" w:eastAsia="Calibri" w:hAnsi="Tahoma" w:cs="Tahoma"/>
      <w:kern w:val="24"/>
      <w:sz w:val="16"/>
      <w:szCs w:val="16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492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 Chodacka</dc:creator>
  <cp:keywords/>
  <dc:description/>
  <cp:lastModifiedBy>Alicja Pituła</cp:lastModifiedBy>
  <cp:revision>4</cp:revision>
  <dcterms:created xsi:type="dcterms:W3CDTF">2023-09-28T10:41:00Z</dcterms:created>
  <dcterms:modified xsi:type="dcterms:W3CDTF">2024-10-16T06:58:00Z</dcterms:modified>
</cp:coreProperties>
</file>